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FE" w:rsidRDefault="00F00CFE" w:rsidP="00F00CFE">
      <w:pPr>
        <w:jc w:val="both"/>
        <w:rPr>
          <w:rFonts w:eastAsia="Times New Roman"/>
          <w:color w:val="000000"/>
          <w:lang w:eastAsia="fr-FR"/>
        </w:rPr>
      </w:pPr>
      <w:r>
        <w:rPr>
          <w:rFonts w:eastAsia="Times New Roman"/>
          <w:noProof/>
          <w:color w:val="000000"/>
          <w:lang w:eastAsia="fr-FR"/>
        </w:rPr>
        <w:drawing>
          <wp:inline distT="0" distB="0" distL="0" distR="0" wp14:anchorId="67D16F62" wp14:editId="68AAE3C8">
            <wp:extent cx="5756910" cy="12128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BULLETIN.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212850"/>
                    </a:xfrm>
                    <a:prstGeom prst="rect">
                      <a:avLst/>
                    </a:prstGeom>
                  </pic:spPr>
                </pic:pic>
              </a:graphicData>
            </a:graphic>
          </wp:inline>
        </w:drawing>
      </w:r>
    </w:p>
    <w:p w:rsidR="00F00CFE" w:rsidRPr="001F4423" w:rsidRDefault="00972F7F" w:rsidP="00F00CFE">
      <w:pPr>
        <w:spacing w:before="100" w:beforeAutospacing="1" w:after="100" w:afterAutospacing="1"/>
        <w:jc w:val="center"/>
        <w:rPr>
          <w:rFonts w:cs="Times New Roman (Corps CS)"/>
          <w:b/>
          <w:color w:val="FFC000"/>
          <w:sz w:val="32"/>
          <w:szCs w:val="32"/>
          <w:highlight w:val="black"/>
        </w:rPr>
      </w:pPr>
      <w:r>
        <w:rPr>
          <w:rFonts w:cs="Times New Roman (Corps CS)"/>
          <w:b/>
          <w:color w:val="FFC000"/>
          <w:sz w:val="32"/>
          <w:szCs w:val="32"/>
          <w:highlight w:val="black"/>
        </w:rPr>
        <w:t>DÉCE</w:t>
      </w:r>
      <w:r w:rsidR="00F00CFE">
        <w:rPr>
          <w:rFonts w:cs="Times New Roman (Corps CS)"/>
          <w:b/>
          <w:color w:val="FFC000"/>
          <w:sz w:val="32"/>
          <w:szCs w:val="32"/>
          <w:highlight w:val="black"/>
        </w:rPr>
        <w:t xml:space="preserve">MBRE </w:t>
      </w:r>
      <w:r w:rsidR="00F00CFE" w:rsidRPr="001F4423">
        <w:rPr>
          <w:rFonts w:cs="Times New Roman (Corps CS)"/>
          <w:b/>
          <w:color w:val="FFC000"/>
          <w:sz w:val="32"/>
          <w:szCs w:val="32"/>
          <w:highlight w:val="black"/>
        </w:rPr>
        <w:t>2022</w:t>
      </w:r>
    </w:p>
    <w:p w:rsidR="00F00CFE" w:rsidRDefault="00F00CFE" w:rsidP="00EC3701">
      <w:pPr>
        <w:jc w:val="center"/>
        <w:rPr>
          <w:rFonts w:cs="Times New Roman (Corps CS)"/>
          <w:b/>
          <w:color w:val="FFC000"/>
          <w:sz w:val="28"/>
          <w:szCs w:val="28"/>
          <w:highlight w:val="black"/>
        </w:rPr>
      </w:pPr>
      <w:r w:rsidRPr="001F4423">
        <w:rPr>
          <w:rFonts w:cs="Times New Roman (Corps CS)"/>
          <w:b/>
          <w:color w:val="FFC000"/>
          <w:sz w:val="28"/>
          <w:szCs w:val="28"/>
          <w:highlight w:val="black"/>
        </w:rPr>
        <w:t>ÉDITORIAL</w:t>
      </w:r>
    </w:p>
    <w:p w:rsidR="0037736B" w:rsidRPr="000A2DD9" w:rsidRDefault="0037736B" w:rsidP="0037736B">
      <w:pPr>
        <w:spacing w:before="100" w:beforeAutospacing="1" w:after="100" w:afterAutospacing="1" w:line="276" w:lineRule="auto"/>
        <w:jc w:val="both"/>
      </w:pPr>
      <w:r w:rsidRPr="000A2DD9">
        <w:t>Chers amis, chères amies,</w:t>
      </w:r>
    </w:p>
    <w:p w:rsidR="0037736B" w:rsidRPr="000A2DD9" w:rsidRDefault="0037736B" w:rsidP="0037736B">
      <w:pPr>
        <w:spacing w:before="100" w:beforeAutospacing="1" w:after="100" w:afterAutospacing="1" w:line="276" w:lineRule="auto"/>
        <w:jc w:val="both"/>
      </w:pPr>
      <w:r w:rsidRPr="000A2DD9">
        <w:t>La période des fêtes approche et nous sommes heureux de vous communiquer la liste des activités culturelles du mois de décembre ainsi que celles prévues pour le premier semestre 2023</w:t>
      </w:r>
      <w:r w:rsidR="00AB4331">
        <w:t xml:space="preserve"> (en pièce jointe)</w:t>
      </w:r>
      <w:r w:rsidRPr="000A2DD9">
        <w:t xml:space="preserve">. </w:t>
      </w:r>
    </w:p>
    <w:p w:rsidR="0037736B" w:rsidRPr="000A2DD9" w:rsidRDefault="0037736B" w:rsidP="0037736B">
      <w:pPr>
        <w:spacing w:before="100" w:beforeAutospacing="1" w:after="100" w:afterAutospacing="1" w:line="276" w:lineRule="auto"/>
        <w:jc w:val="both"/>
      </w:pPr>
      <w:r w:rsidRPr="000A2DD9">
        <w:t xml:space="preserve">Le Conseil d’Administration de notre association s’est réuni le 28 novembre dernier. Nous avons eu le plaisir d’accueillir un nouveau membre, Jean-Claude </w:t>
      </w:r>
      <w:proofErr w:type="spellStart"/>
      <w:r w:rsidRPr="000A2DD9">
        <w:t>Langain</w:t>
      </w:r>
      <w:proofErr w:type="spellEnd"/>
      <w:r w:rsidRPr="000A2DD9">
        <w:t xml:space="preserve"> que beaucoup d’entre vous connaissent. Jean-Claude est un musicien, il a été organiste professionnel à Paris durant de nombreuses années. Sa présence au Conseil lui permettra d’accroître sa participation déjà substantielle à la vie de notre association.</w:t>
      </w:r>
    </w:p>
    <w:p w:rsidR="0037736B" w:rsidRPr="000A2DD9" w:rsidRDefault="0037736B" w:rsidP="0037736B">
      <w:pPr>
        <w:spacing w:before="100" w:beforeAutospacing="1" w:after="100" w:afterAutospacing="1" w:line="276" w:lineRule="auto"/>
        <w:jc w:val="both"/>
      </w:pPr>
      <w:r w:rsidRPr="000A2DD9">
        <w:t>Nous avons ensuite informé le Conseil de nos actions de développement : la création des Amis-Jeunes, notre développement à Marseille, notre nouveau partenariat avec le Festival de Pâques et, bien entendu, le renforcement de nos relations avec le Festival d’art lyrique. Le Conseil a approuvé ces actions et nous serons heureux de les poursuivre en 2023. Nous vous en tiendrons informés pas à pas.</w:t>
      </w:r>
    </w:p>
    <w:p w:rsidR="0037736B" w:rsidRPr="000A2DD9" w:rsidRDefault="0037736B" w:rsidP="0037736B">
      <w:pPr>
        <w:spacing w:before="100" w:beforeAutospacing="1" w:after="100" w:afterAutospacing="1" w:line="276" w:lineRule="auto"/>
        <w:jc w:val="both"/>
      </w:pPr>
      <w:r w:rsidRPr="000A2DD9">
        <w:t>Les actions culturelles, les actions de développement donnent beaucoup de travail au bureau et aux personnes qui nous aident. La poursuite des actions de développement en 2023 accroîtra sensiblement la charge, nous faisons donc l’appel suivant :</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Chers adhérents, chères adhérentes :</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 xml:space="preserve">Notre association poursuit une intense activité culturelle, elle engage des actions de développement. Ainsi, les </w:t>
      </w:r>
      <w:r w:rsidR="00EC42DD">
        <w:rPr>
          <w:bCs/>
          <w:i/>
          <w:sz w:val="22"/>
          <w:szCs w:val="22"/>
        </w:rPr>
        <w:t>« </w:t>
      </w:r>
      <w:r w:rsidRPr="00AB4331">
        <w:rPr>
          <w:bCs/>
          <w:i/>
          <w:sz w:val="22"/>
          <w:szCs w:val="22"/>
        </w:rPr>
        <w:t xml:space="preserve">Amis du </w:t>
      </w:r>
      <w:r w:rsidR="00EC42DD">
        <w:rPr>
          <w:bCs/>
          <w:i/>
          <w:sz w:val="22"/>
          <w:szCs w:val="22"/>
        </w:rPr>
        <w:t>F</w:t>
      </w:r>
      <w:r w:rsidRPr="00AB4331">
        <w:rPr>
          <w:bCs/>
          <w:i/>
          <w:sz w:val="22"/>
          <w:szCs w:val="22"/>
        </w:rPr>
        <w:t>estival</w:t>
      </w:r>
      <w:r w:rsidR="00EC42DD">
        <w:rPr>
          <w:bCs/>
          <w:i/>
          <w:sz w:val="22"/>
          <w:szCs w:val="22"/>
        </w:rPr>
        <w:t> »</w:t>
      </w:r>
      <w:r w:rsidRPr="00AB4331">
        <w:rPr>
          <w:bCs/>
          <w:i/>
          <w:sz w:val="22"/>
          <w:szCs w:val="22"/>
        </w:rPr>
        <w:t xml:space="preserve"> ne sont pas seulement une institution historique d’Aix-en-Provence, mai</w:t>
      </w:r>
      <w:r w:rsidR="00EC42DD">
        <w:rPr>
          <w:bCs/>
          <w:i/>
          <w:sz w:val="22"/>
          <w:szCs w:val="22"/>
        </w:rPr>
        <w:t>s aussi</w:t>
      </w:r>
      <w:r w:rsidRPr="00AB4331">
        <w:rPr>
          <w:bCs/>
          <w:i/>
          <w:sz w:val="22"/>
          <w:szCs w:val="22"/>
        </w:rPr>
        <w:t xml:space="preserve"> une institution riche, dynamique et tournée vers l’avenir. </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Pour assurer cette ligne de progrès, il nous faut renforcer notre équipe.</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Si les activités présentes et à venir vous intéressent, si vous avez du temps libre, rejoignez-nous.</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Adressez-nous un mail à :</w:t>
      </w:r>
      <w:r w:rsidRPr="00AB4331">
        <w:rPr>
          <w:bCs/>
          <w:sz w:val="22"/>
          <w:szCs w:val="22"/>
        </w:rPr>
        <w:t xml:space="preserve"> </w:t>
      </w:r>
      <w:hyperlink r:id="rId6" w:history="1">
        <w:r w:rsidRPr="00AB4331">
          <w:rPr>
            <w:rStyle w:val="Lienhypertexte"/>
            <w:bCs/>
            <w:color w:val="auto"/>
            <w:sz w:val="22"/>
            <w:szCs w:val="22"/>
          </w:rPr>
          <w:t>amisdufestivaldaix@gmail.com</w:t>
        </w:r>
      </w:hyperlink>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i/>
          <w:sz w:val="22"/>
          <w:szCs w:val="22"/>
        </w:rPr>
        <w:t>ou téléphonez à :</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sz w:val="22"/>
          <w:szCs w:val="22"/>
        </w:rPr>
        <w:t xml:space="preserve">Madou </w:t>
      </w:r>
      <w:proofErr w:type="spellStart"/>
      <w:r w:rsidRPr="00AB4331">
        <w:rPr>
          <w:bCs/>
          <w:sz w:val="22"/>
          <w:szCs w:val="22"/>
        </w:rPr>
        <w:t>Fajon</w:t>
      </w:r>
      <w:proofErr w:type="spellEnd"/>
      <w:r w:rsidRPr="00AB4331">
        <w:rPr>
          <w:bCs/>
          <w:i/>
          <w:sz w:val="22"/>
          <w:szCs w:val="22"/>
        </w:rPr>
        <w:tab/>
        <w:t>06 60 50 53 63</w:t>
      </w:r>
    </w:p>
    <w:p w:rsidR="0037736B" w:rsidRPr="00AB4331" w:rsidRDefault="0037736B" w:rsidP="00E94E6A">
      <w:pPr>
        <w:pBdr>
          <w:top w:val="single" w:sz="4" w:space="1" w:color="auto"/>
          <w:left w:val="single" w:sz="4" w:space="4" w:color="auto"/>
          <w:bottom w:val="single" w:sz="4" w:space="1" w:color="auto"/>
          <w:right w:val="single" w:sz="4" w:space="4" w:color="auto"/>
        </w:pBdr>
        <w:jc w:val="both"/>
        <w:rPr>
          <w:bCs/>
          <w:i/>
          <w:sz w:val="22"/>
          <w:szCs w:val="22"/>
        </w:rPr>
      </w:pPr>
      <w:r w:rsidRPr="00AB4331">
        <w:rPr>
          <w:bCs/>
          <w:sz w:val="22"/>
          <w:szCs w:val="22"/>
        </w:rPr>
        <w:t>Françoise Gautier</w:t>
      </w:r>
      <w:r w:rsidRPr="00AB4331">
        <w:rPr>
          <w:bCs/>
          <w:i/>
          <w:sz w:val="22"/>
          <w:szCs w:val="22"/>
        </w:rPr>
        <w:tab/>
        <w:t>06 25 69 86 20.</w:t>
      </w:r>
      <w:bookmarkStart w:id="0" w:name="_GoBack"/>
      <w:bookmarkEnd w:id="0"/>
    </w:p>
    <w:p w:rsidR="0037736B" w:rsidRPr="000A2DD9" w:rsidRDefault="0037736B" w:rsidP="0037736B">
      <w:pPr>
        <w:spacing w:before="100" w:beforeAutospacing="1" w:after="100" w:afterAutospacing="1" w:line="276" w:lineRule="auto"/>
        <w:jc w:val="both"/>
      </w:pPr>
      <w:r w:rsidRPr="000A2DD9">
        <w:lastRenderedPageBreak/>
        <w:t>Je vous souhaite un joyeux Noël et une bonne fin d’année.</w:t>
      </w:r>
    </w:p>
    <w:p w:rsidR="0037736B" w:rsidRPr="000A2DD9" w:rsidRDefault="0037736B" w:rsidP="0037736B">
      <w:pPr>
        <w:spacing w:before="100" w:beforeAutospacing="1" w:after="100" w:afterAutospacing="1" w:line="276" w:lineRule="auto"/>
        <w:jc w:val="both"/>
      </w:pPr>
      <w:r w:rsidRPr="000A2DD9">
        <w:t>Avec toute mon amitié,</w:t>
      </w:r>
    </w:p>
    <w:p w:rsidR="00422B36" w:rsidRDefault="00157D66" w:rsidP="00157D66">
      <w:pPr>
        <w:spacing w:before="100" w:beforeAutospacing="1" w:after="100" w:afterAutospacing="1" w:line="276" w:lineRule="auto"/>
        <w:jc w:val="right"/>
      </w:pPr>
      <w:r>
        <w:rPr>
          <w:noProof/>
        </w:rPr>
        <w:drawing>
          <wp:inline distT="0" distB="0" distL="0" distR="0">
            <wp:extent cx="381000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AFA-HenriM.jpg"/>
                    <pic:cNvPicPr/>
                  </pic:nvPicPr>
                  <pic:blipFill>
                    <a:blip r:embed="rId7">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p w:rsidR="003C6365" w:rsidRDefault="003C6365" w:rsidP="00157D66">
      <w:pPr>
        <w:spacing w:before="100" w:beforeAutospacing="1" w:after="100" w:afterAutospacing="1" w:line="276" w:lineRule="auto"/>
        <w:jc w:val="right"/>
      </w:pPr>
    </w:p>
    <w:p w:rsidR="00F00CFE" w:rsidRDefault="00F00CFE" w:rsidP="00091588">
      <w:pPr>
        <w:spacing w:before="100" w:beforeAutospacing="1" w:after="100" w:afterAutospacing="1" w:line="276" w:lineRule="auto"/>
        <w:jc w:val="center"/>
        <w:rPr>
          <w:b/>
          <w:color w:val="FFC000"/>
          <w:sz w:val="28"/>
          <w:szCs w:val="28"/>
          <w:highlight w:val="black"/>
        </w:rPr>
      </w:pPr>
      <w:r w:rsidRPr="00F00CFE">
        <w:rPr>
          <w:b/>
          <w:color w:val="FFC000"/>
          <w:sz w:val="28"/>
          <w:szCs w:val="28"/>
          <w:highlight w:val="black"/>
        </w:rPr>
        <w:t xml:space="preserve">ACTIVITÉS CULTURELLES </w:t>
      </w:r>
      <w:r w:rsidR="00972F7F">
        <w:rPr>
          <w:b/>
          <w:color w:val="FFC000"/>
          <w:sz w:val="28"/>
          <w:szCs w:val="28"/>
          <w:highlight w:val="black"/>
        </w:rPr>
        <w:t xml:space="preserve">DÉCEMBRE </w:t>
      </w:r>
      <w:r w:rsidRPr="00F00CFE">
        <w:rPr>
          <w:b/>
          <w:color w:val="FFC000"/>
          <w:sz w:val="28"/>
          <w:szCs w:val="28"/>
          <w:highlight w:val="black"/>
        </w:rPr>
        <w:t>2022</w:t>
      </w:r>
    </w:p>
    <w:p w:rsidR="00FB231C" w:rsidRPr="00FB231C" w:rsidRDefault="00FB231C" w:rsidP="00FB231C">
      <w:pPr>
        <w:autoSpaceDE w:val="0"/>
        <w:autoSpaceDN w:val="0"/>
        <w:adjustRightInd w:val="0"/>
        <w:spacing w:before="100" w:beforeAutospacing="1" w:after="100" w:afterAutospacing="1" w:line="276" w:lineRule="auto"/>
        <w:ind w:left="357"/>
        <w:jc w:val="both"/>
        <w:rPr>
          <w:i/>
        </w:rPr>
      </w:pPr>
      <w:r w:rsidRPr="00FB231C">
        <w:rPr>
          <w:b/>
        </w:rPr>
        <w:t>Jeudi 8 décembre 2022</w:t>
      </w:r>
      <w:r w:rsidRPr="00FB231C">
        <w:t xml:space="preserve">, 19 h 30, le Darius : Dîner « Livres et Musiques » </w:t>
      </w:r>
      <w:r w:rsidRPr="00FB231C">
        <w:rPr>
          <w:i/>
        </w:rPr>
        <w:t>Le chant des bêtes</w:t>
      </w:r>
      <w:r w:rsidRPr="00FB231C">
        <w:t xml:space="preserve"> de et avec Jean-François </w:t>
      </w:r>
      <w:proofErr w:type="spellStart"/>
      <w:r w:rsidRPr="00FB231C">
        <w:t>Lattarico</w:t>
      </w:r>
      <w:proofErr w:type="spellEnd"/>
    </w:p>
    <w:p w:rsidR="00FB231C" w:rsidRPr="00FB231C" w:rsidRDefault="00FB231C" w:rsidP="00FB231C">
      <w:pPr>
        <w:autoSpaceDE w:val="0"/>
        <w:autoSpaceDN w:val="0"/>
        <w:adjustRightInd w:val="0"/>
        <w:spacing w:before="100" w:beforeAutospacing="1" w:after="100" w:afterAutospacing="1" w:line="276" w:lineRule="auto"/>
        <w:ind w:left="357"/>
        <w:jc w:val="both"/>
      </w:pPr>
      <w:r w:rsidRPr="00FB231C">
        <w:rPr>
          <w:b/>
        </w:rPr>
        <w:t>Vendredi 9</w:t>
      </w:r>
      <w:r w:rsidRPr="00FB231C">
        <w:t xml:space="preserve">, 18 h au local : conférence préparatoire à la retransmission du MET, </w:t>
      </w:r>
      <w:r w:rsidRPr="00FB231C">
        <w:rPr>
          <w:i/>
        </w:rPr>
        <w:t xml:space="preserve">The </w:t>
      </w:r>
      <w:proofErr w:type="spellStart"/>
      <w:r w:rsidRPr="00FB231C">
        <w:rPr>
          <w:i/>
        </w:rPr>
        <w:t>Hours</w:t>
      </w:r>
      <w:proofErr w:type="spellEnd"/>
      <w:r w:rsidRPr="00FB231C">
        <w:rPr>
          <w:i/>
        </w:rPr>
        <w:t xml:space="preserve"> </w:t>
      </w:r>
      <w:r w:rsidRPr="00FB231C">
        <w:t>par Lionel Pons</w:t>
      </w:r>
    </w:p>
    <w:p w:rsidR="00FB231C" w:rsidRPr="00FB231C" w:rsidRDefault="00FB231C" w:rsidP="00FB231C">
      <w:pPr>
        <w:spacing w:before="100" w:beforeAutospacing="1" w:after="100" w:afterAutospacing="1" w:line="276" w:lineRule="auto"/>
        <w:ind w:left="357"/>
        <w:jc w:val="both"/>
      </w:pPr>
      <w:r w:rsidRPr="00FB231C">
        <w:rPr>
          <w:b/>
        </w:rPr>
        <w:t>Samedi 10</w:t>
      </w:r>
      <w:r w:rsidRPr="00FB231C">
        <w:t xml:space="preserve">, 18 h 55, Retransmission du MET : </w:t>
      </w:r>
      <w:r w:rsidRPr="00FB231C">
        <w:rPr>
          <w:i/>
        </w:rPr>
        <w:t xml:space="preserve">The </w:t>
      </w:r>
      <w:proofErr w:type="spellStart"/>
      <w:r w:rsidRPr="00FB231C">
        <w:rPr>
          <w:i/>
        </w:rPr>
        <w:t>Hours</w:t>
      </w:r>
      <w:proofErr w:type="spellEnd"/>
      <w:r w:rsidRPr="00FB231C">
        <w:t xml:space="preserve">, de Kevin </w:t>
      </w:r>
      <w:proofErr w:type="spellStart"/>
      <w:r w:rsidRPr="00FB231C">
        <w:t>Puts</w:t>
      </w:r>
      <w:proofErr w:type="spellEnd"/>
    </w:p>
    <w:p w:rsidR="00FB231C" w:rsidRPr="00FB231C" w:rsidRDefault="00FB231C" w:rsidP="00FB231C">
      <w:pPr>
        <w:spacing w:before="100" w:beforeAutospacing="1" w:after="100" w:afterAutospacing="1" w:line="276" w:lineRule="auto"/>
        <w:ind w:left="357"/>
        <w:jc w:val="both"/>
      </w:pPr>
      <w:r w:rsidRPr="00FB231C">
        <w:rPr>
          <w:b/>
        </w:rPr>
        <w:t xml:space="preserve">Jeudi 15, </w:t>
      </w:r>
      <w:r w:rsidRPr="00FB231C">
        <w:t>18 h au local : Conférence sur l’orgue, L’évolution de l’instrument du Moyen Âge au 18</w:t>
      </w:r>
      <w:r w:rsidRPr="00FB231C">
        <w:rPr>
          <w:vertAlign w:val="superscript"/>
        </w:rPr>
        <w:t>e</w:t>
      </w:r>
      <w:r w:rsidRPr="00FB231C">
        <w:t xml:space="preserve"> siècle dans les pays latins par Jean-Claude </w:t>
      </w:r>
      <w:proofErr w:type="spellStart"/>
      <w:r w:rsidRPr="00FB231C">
        <w:t>Langain</w:t>
      </w:r>
      <w:proofErr w:type="spellEnd"/>
    </w:p>
    <w:p w:rsidR="00FB231C" w:rsidRPr="00FB231C" w:rsidRDefault="00FB231C" w:rsidP="00FB231C">
      <w:pPr>
        <w:spacing w:before="100" w:beforeAutospacing="1" w:after="100" w:afterAutospacing="1" w:line="276" w:lineRule="auto"/>
        <w:ind w:left="357"/>
        <w:jc w:val="both"/>
      </w:pPr>
      <w:r w:rsidRPr="00FB231C">
        <w:rPr>
          <w:b/>
        </w:rPr>
        <w:t>Lundi 19</w:t>
      </w:r>
      <w:r w:rsidRPr="00FB231C">
        <w:t xml:space="preserve">,  18 h au local : Conférence préparatoire à l’Opéra de Marseille, </w:t>
      </w:r>
      <w:r w:rsidRPr="00FB231C">
        <w:rPr>
          <w:i/>
        </w:rPr>
        <w:t>L’auberge du Cheval-Blanc</w:t>
      </w:r>
      <w:r w:rsidRPr="00FB231C">
        <w:t xml:space="preserve"> par Elena </w:t>
      </w:r>
      <w:proofErr w:type="spellStart"/>
      <w:r w:rsidRPr="00FB231C">
        <w:t>Dolgouchine</w:t>
      </w:r>
      <w:proofErr w:type="spellEnd"/>
      <w:r w:rsidRPr="00FB231C">
        <w:t>.</w:t>
      </w:r>
    </w:p>
    <w:p w:rsidR="00EA7577" w:rsidRPr="00EC3701" w:rsidRDefault="00EA7577" w:rsidP="00972F7F">
      <w:pPr>
        <w:pStyle w:val="NormalWeb"/>
        <w:spacing w:line="276" w:lineRule="auto"/>
        <w:ind w:left="357"/>
        <w:jc w:val="both"/>
        <w:rPr>
          <w:rFonts w:ascii="Gotham Medium" w:hAnsi="Gotham Medium"/>
          <w:color w:val="000000"/>
        </w:rPr>
      </w:pPr>
    </w:p>
    <w:sectPr w:rsidR="00EA7577" w:rsidRPr="00EC3701" w:rsidSect="00E94E6A">
      <w:pgSz w:w="11901" w:h="16817"/>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Medium">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s CS)">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954"/>
    <w:multiLevelType w:val="hybridMultilevel"/>
    <w:tmpl w:val="D0E8E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202B5A"/>
    <w:multiLevelType w:val="hybridMultilevel"/>
    <w:tmpl w:val="8E62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FE"/>
    <w:rsid w:val="0005579D"/>
    <w:rsid w:val="00151F31"/>
    <w:rsid w:val="00157D66"/>
    <w:rsid w:val="00271F80"/>
    <w:rsid w:val="0028722C"/>
    <w:rsid w:val="0037736B"/>
    <w:rsid w:val="003C6365"/>
    <w:rsid w:val="00422B36"/>
    <w:rsid w:val="004E25B1"/>
    <w:rsid w:val="005B7470"/>
    <w:rsid w:val="006C158A"/>
    <w:rsid w:val="006D07E5"/>
    <w:rsid w:val="0079697A"/>
    <w:rsid w:val="00972F7F"/>
    <w:rsid w:val="00A4342E"/>
    <w:rsid w:val="00AB4331"/>
    <w:rsid w:val="00DB5633"/>
    <w:rsid w:val="00E94E6A"/>
    <w:rsid w:val="00EA7577"/>
    <w:rsid w:val="00EC3701"/>
    <w:rsid w:val="00EC42DD"/>
    <w:rsid w:val="00F00CFE"/>
    <w:rsid w:val="00F26842"/>
    <w:rsid w:val="00FB231C"/>
    <w:rsid w:val="00FF7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52F"/>
  <w15:chartTrackingRefBased/>
  <w15:docId w15:val="{BE120C34-AEE3-D944-9804-4C062B5F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Medium" w:eastAsiaTheme="minorHAnsi" w:hAnsi="Gotham Medium"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CFE"/>
  </w:style>
  <w:style w:type="paragraph" w:styleId="Titre2">
    <w:name w:val="heading 2"/>
    <w:basedOn w:val="Normal"/>
    <w:link w:val="Titre2Car"/>
    <w:uiPriority w:val="9"/>
    <w:qFormat/>
    <w:rsid w:val="00F00CFE"/>
    <w:pPr>
      <w:spacing w:before="100" w:beforeAutospacing="1" w:after="100" w:afterAutospacing="1"/>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0CFE"/>
    <w:rPr>
      <w:rFonts w:ascii="Times New Roman" w:eastAsia="Times New Roman" w:hAnsi="Times New Roman"/>
      <w:b/>
      <w:bCs/>
      <w:sz w:val="36"/>
      <w:szCs w:val="36"/>
      <w:lang w:eastAsia="fr-FR"/>
    </w:rPr>
  </w:style>
  <w:style w:type="paragraph" w:styleId="NormalWeb">
    <w:name w:val="Normal (Web)"/>
    <w:basedOn w:val="Normal"/>
    <w:uiPriority w:val="99"/>
    <w:unhideWhenUsed/>
    <w:rsid w:val="00F00CFE"/>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basedOn w:val="Policepardfaut"/>
    <w:rsid w:val="00F00CFE"/>
  </w:style>
  <w:style w:type="paragraph" w:styleId="Paragraphedeliste">
    <w:name w:val="List Paragraph"/>
    <w:basedOn w:val="Normal"/>
    <w:uiPriority w:val="34"/>
    <w:qFormat/>
    <w:rsid w:val="00F00CFE"/>
    <w:pPr>
      <w:ind w:left="720"/>
      <w:contextualSpacing/>
    </w:pPr>
  </w:style>
  <w:style w:type="character" w:styleId="Lienhypertexte">
    <w:name w:val="Hyperlink"/>
    <w:basedOn w:val="Policepardfaut"/>
    <w:uiPriority w:val="99"/>
    <w:unhideWhenUsed/>
    <w:rsid w:val="0037736B"/>
    <w:rPr>
      <w:color w:val="0563C1" w:themeColor="hyperlink"/>
      <w:u w:val="single"/>
    </w:rPr>
  </w:style>
  <w:style w:type="character" w:styleId="Lienhypertextesuivivisit">
    <w:name w:val="FollowedHyperlink"/>
    <w:basedOn w:val="Policepardfaut"/>
    <w:uiPriority w:val="99"/>
    <w:semiHidden/>
    <w:unhideWhenUsed/>
    <w:rsid w:val="0037736B"/>
    <w:rPr>
      <w:color w:val="954F72" w:themeColor="followedHyperlink"/>
      <w:u w:val="single"/>
    </w:rPr>
  </w:style>
  <w:style w:type="character" w:styleId="Mentionnonrsolue">
    <w:name w:val="Unresolved Mention"/>
    <w:basedOn w:val="Policepardfaut"/>
    <w:uiPriority w:val="99"/>
    <w:semiHidden/>
    <w:unhideWhenUsed/>
    <w:rsid w:val="0037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sdufestivaldaix@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GAUTIER</dc:creator>
  <cp:keywords/>
  <dc:description/>
  <cp:lastModifiedBy>Françoise GAUTIER</cp:lastModifiedBy>
  <cp:revision>10</cp:revision>
  <cp:lastPrinted>2022-11-07T01:16:00Z</cp:lastPrinted>
  <dcterms:created xsi:type="dcterms:W3CDTF">2022-11-29T05:55:00Z</dcterms:created>
  <dcterms:modified xsi:type="dcterms:W3CDTF">2022-11-30T01:47:00Z</dcterms:modified>
</cp:coreProperties>
</file>